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8926" w14:textId="17388037" w:rsidR="00C63AD8" w:rsidRPr="00C63AD8" w:rsidRDefault="00C63AD8" w:rsidP="00C63AD8">
      <w:pPr>
        <w:rPr>
          <w:lang w:val="en-US"/>
        </w:rPr>
      </w:pPr>
      <w:r w:rsidRPr="00C63AD8">
        <w:rPr>
          <w:b/>
          <w:bCs/>
          <w:lang w:val="en-US"/>
        </w:rPr>
        <w:t xml:space="preserve">Abstract: </w:t>
      </w:r>
      <w:r w:rsidRPr="00C63AD8">
        <w:rPr>
          <w:lang w:val="en-US"/>
        </w:rPr>
        <w:t>The present paper employs conceptual tools of critical cognitive</w:t>
      </w:r>
      <w:r>
        <w:rPr>
          <w:lang w:val="en-US"/>
        </w:rPr>
        <w:t xml:space="preserve"> </w:t>
      </w:r>
      <w:r w:rsidRPr="00C63AD8">
        <w:rPr>
          <w:lang w:val="en-US"/>
        </w:rPr>
        <w:t xml:space="preserve">discourse studies (discourse space research, metaphor analysis, </w:t>
      </w:r>
      <w:proofErr w:type="spellStart"/>
      <w:r w:rsidRPr="00C63AD8">
        <w:rPr>
          <w:lang w:val="en-US"/>
        </w:rPr>
        <w:t>proximization</w:t>
      </w:r>
      <w:proofErr w:type="spellEnd"/>
      <w:r w:rsidRPr="00C63AD8">
        <w:rPr>
          <w:lang w:val="en-US"/>
        </w:rPr>
        <w:t>)</w:t>
      </w:r>
      <w:r>
        <w:rPr>
          <w:lang w:val="en-US"/>
        </w:rPr>
        <w:t xml:space="preserve"> </w:t>
      </w:r>
      <w:r w:rsidRPr="00C63AD8">
        <w:rPr>
          <w:lang w:val="en-US"/>
        </w:rPr>
        <w:t>to explore patterns of legitimization discourse used by top Polish political</w:t>
      </w:r>
      <w:r>
        <w:rPr>
          <w:lang w:val="en-US"/>
        </w:rPr>
        <w:t xml:space="preserve"> </w:t>
      </w:r>
      <w:r w:rsidRPr="00C63AD8">
        <w:rPr>
          <w:lang w:val="en-US"/>
        </w:rPr>
        <w:t>parties to claim state leadership in the years 2015—2023. The first part studies</w:t>
      </w:r>
      <w:r>
        <w:rPr>
          <w:lang w:val="en-US"/>
        </w:rPr>
        <w:t xml:space="preserve"> </w:t>
      </w:r>
      <w:r w:rsidRPr="00C63AD8">
        <w:rPr>
          <w:lang w:val="en-US"/>
        </w:rPr>
        <w:t>the discourse of Law &amp; Justice, a far</w:t>
      </w:r>
      <w:r w:rsidRPr="00C63AD8">
        <w:rPr>
          <w:rFonts w:ascii="Cambria Math" w:hAnsi="Cambria Math" w:cs="Cambria Math"/>
          <w:lang w:val="en-US"/>
        </w:rPr>
        <w:t>‑</w:t>
      </w:r>
      <w:r w:rsidRPr="00C63AD8">
        <w:rPr>
          <w:lang w:val="en-US"/>
        </w:rPr>
        <w:t>right</w:t>
      </w:r>
      <w:r>
        <w:rPr>
          <w:lang w:val="en-US"/>
        </w:rPr>
        <w:t xml:space="preserve"> </w:t>
      </w:r>
      <w:r w:rsidRPr="00C63AD8">
        <w:rPr>
          <w:lang w:val="en-US"/>
        </w:rPr>
        <w:t>conservative party ruling Poland</w:t>
      </w:r>
      <w:r>
        <w:rPr>
          <w:lang w:val="en-US"/>
        </w:rPr>
        <w:t xml:space="preserve"> </w:t>
      </w:r>
      <w:r w:rsidRPr="00C63AD8">
        <w:rPr>
          <w:lang w:val="en-US"/>
        </w:rPr>
        <w:t>from October 2015 to October 2023. It describes L&amp;J’s strategies of leadership</w:t>
      </w:r>
      <w:r>
        <w:rPr>
          <w:lang w:val="en-US"/>
        </w:rPr>
        <w:t xml:space="preserve"> </w:t>
      </w:r>
      <w:r w:rsidRPr="00C63AD8">
        <w:rPr>
          <w:lang w:val="en-US"/>
        </w:rPr>
        <w:t>legitimization involving socio</w:t>
      </w:r>
      <w:r w:rsidRPr="00C63AD8">
        <w:rPr>
          <w:rFonts w:ascii="Cambria Math" w:hAnsi="Cambria Math" w:cs="Cambria Math"/>
          <w:lang w:val="en-US"/>
        </w:rPr>
        <w:t>‑</w:t>
      </w:r>
      <w:r w:rsidRPr="00C63AD8">
        <w:rPr>
          <w:lang w:val="en-US"/>
        </w:rPr>
        <w:t>ideological</w:t>
      </w:r>
      <w:r>
        <w:rPr>
          <w:lang w:val="en-US"/>
        </w:rPr>
        <w:t xml:space="preserve"> </w:t>
      </w:r>
      <w:r w:rsidRPr="00C63AD8">
        <w:rPr>
          <w:lang w:val="en-US"/>
        </w:rPr>
        <w:t>polarization, strategic generation of</w:t>
      </w:r>
      <w:r>
        <w:rPr>
          <w:lang w:val="en-US"/>
        </w:rPr>
        <w:t xml:space="preserve"> </w:t>
      </w:r>
      <w:r w:rsidRPr="00C63AD8">
        <w:rPr>
          <w:lang w:val="en-US"/>
        </w:rPr>
        <w:t>internal as well as external conflict, threat construction and crisis management.</w:t>
      </w:r>
      <w:r>
        <w:rPr>
          <w:lang w:val="en-US"/>
        </w:rPr>
        <w:t xml:space="preserve"> </w:t>
      </w:r>
      <w:r w:rsidRPr="00C63AD8">
        <w:rPr>
          <w:lang w:val="en-US"/>
        </w:rPr>
        <w:t>The second part analyzes the more moderate and cooperation oriented discourse</w:t>
      </w:r>
      <w:r>
        <w:rPr>
          <w:lang w:val="en-US"/>
        </w:rPr>
        <w:t xml:space="preserve"> </w:t>
      </w:r>
      <w:r w:rsidRPr="00C63AD8">
        <w:rPr>
          <w:lang w:val="en-US"/>
        </w:rPr>
        <w:t>strategies implemented by three opposition parties in the lead</w:t>
      </w:r>
      <w:r w:rsidRPr="00C63AD8">
        <w:rPr>
          <w:rFonts w:ascii="Cambria Math" w:hAnsi="Cambria Math" w:cs="Cambria Math"/>
          <w:lang w:val="en-US"/>
        </w:rPr>
        <w:t>‑</w:t>
      </w:r>
      <w:r w:rsidRPr="00C63AD8">
        <w:rPr>
          <w:lang w:val="en-US"/>
        </w:rPr>
        <w:t>up</w:t>
      </w:r>
      <w:r>
        <w:rPr>
          <w:lang w:val="en-US"/>
        </w:rPr>
        <w:t xml:space="preserve"> </w:t>
      </w:r>
      <w:r w:rsidRPr="00C63AD8">
        <w:rPr>
          <w:lang w:val="en-US"/>
        </w:rPr>
        <w:t>to the 2023</w:t>
      </w:r>
      <w:r>
        <w:rPr>
          <w:lang w:val="en-US"/>
        </w:rPr>
        <w:t xml:space="preserve"> </w:t>
      </w:r>
      <w:r w:rsidRPr="00C63AD8">
        <w:rPr>
          <w:lang w:val="en-US"/>
        </w:rPr>
        <w:t>parliamentary elections, in which L&amp;J finally lost power. The aim of the paper</w:t>
      </w:r>
      <w:r>
        <w:rPr>
          <w:lang w:val="en-US"/>
        </w:rPr>
        <w:t xml:space="preserve"> </w:t>
      </w:r>
      <w:r w:rsidRPr="00C63AD8">
        <w:rPr>
          <w:lang w:val="en-US"/>
        </w:rPr>
        <w:t>is to compare and contrast the two discourses, L&amp;J’s and the opposition’s, to</w:t>
      </w:r>
      <w:r>
        <w:rPr>
          <w:lang w:val="en-US"/>
        </w:rPr>
        <w:t xml:space="preserve"> </w:t>
      </w:r>
      <w:r w:rsidRPr="00C63AD8">
        <w:rPr>
          <w:lang w:val="en-US"/>
        </w:rPr>
        <w:t>speculate about the longevity of radical populist discourses such as L&amp;J’s. It is</w:t>
      </w:r>
      <w:r>
        <w:rPr>
          <w:lang w:val="en-US"/>
        </w:rPr>
        <w:t xml:space="preserve"> </w:t>
      </w:r>
      <w:r w:rsidRPr="00C63AD8">
        <w:rPr>
          <w:lang w:val="en-US"/>
        </w:rPr>
        <w:t>argued that a conflict-charged, polarized populist discourse can be an extremely</w:t>
      </w:r>
      <w:r>
        <w:rPr>
          <w:lang w:val="en-US"/>
        </w:rPr>
        <w:t xml:space="preserve"> </w:t>
      </w:r>
      <w:r w:rsidRPr="00C63AD8">
        <w:rPr>
          <w:lang w:val="en-US"/>
        </w:rPr>
        <w:t>powerful tool, able to grant long</w:t>
      </w:r>
      <w:r w:rsidRPr="00C63AD8">
        <w:rPr>
          <w:rFonts w:ascii="Cambria Math" w:hAnsi="Cambria Math" w:cs="Cambria Math"/>
          <w:lang w:val="en-US"/>
        </w:rPr>
        <w:t>‑</w:t>
      </w:r>
      <w:r w:rsidRPr="00C63AD8">
        <w:rPr>
          <w:lang w:val="en-US"/>
        </w:rPr>
        <w:t>term</w:t>
      </w:r>
      <w:r>
        <w:rPr>
          <w:lang w:val="en-US"/>
        </w:rPr>
        <w:t xml:space="preserve"> </w:t>
      </w:r>
      <w:r w:rsidRPr="00C63AD8">
        <w:rPr>
          <w:lang w:val="en-US"/>
        </w:rPr>
        <w:t>political leadership. At the same time, in</w:t>
      </w:r>
      <w:r>
        <w:rPr>
          <w:lang w:val="en-US"/>
        </w:rPr>
        <w:t xml:space="preserve"> </w:t>
      </w:r>
      <w:r w:rsidRPr="00C63AD8">
        <w:rPr>
          <w:lang w:val="en-US"/>
        </w:rPr>
        <w:t>a yet longer perspective, such a discourse runs a considerable risk of ‘wearing</w:t>
      </w:r>
      <w:r>
        <w:rPr>
          <w:lang w:val="en-US"/>
        </w:rPr>
        <w:t xml:space="preserve"> </w:t>
      </w:r>
      <w:r w:rsidRPr="00C63AD8">
        <w:rPr>
          <w:lang w:val="en-US"/>
        </w:rPr>
        <w:t>out’ and becoming vulnerable to more forward</w:t>
      </w:r>
      <w:r w:rsidRPr="00C63AD8">
        <w:rPr>
          <w:rFonts w:ascii="Cambria Math" w:hAnsi="Cambria Math" w:cs="Cambria Math"/>
          <w:lang w:val="en-US"/>
        </w:rPr>
        <w:t>‑</w:t>
      </w:r>
      <w:r w:rsidRPr="00C63AD8">
        <w:rPr>
          <w:lang w:val="en-US"/>
        </w:rPr>
        <w:t>looking</w:t>
      </w:r>
      <w:r>
        <w:rPr>
          <w:lang w:val="en-US"/>
        </w:rPr>
        <w:t xml:space="preserve"> </w:t>
      </w:r>
      <w:r w:rsidRPr="00C63AD8">
        <w:rPr>
          <w:lang w:val="en-US"/>
        </w:rPr>
        <w:t>and pragmatic leadership</w:t>
      </w:r>
      <w:r>
        <w:rPr>
          <w:lang w:val="en-US"/>
        </w:rPr>
        <w:t xml:space="preserve"> </w:t>
      </w:r>
      <w:r w:rsidRPr="00C63AD8">
        <w:rPr>
          <w:lang w:val="en-US"/>
        </w:rPr>
        <w:t>rhetoric, which presages political change.</w:t>
      </w:r>
    </w:p>
    <w:p w14:paraId="05D20C78" w14:textId="7FD241DF" w:rsidR="00B85169" w:rsidRPr="00C63AD8" w:rsidRDefault="00C63AD8" w:rsidP="00C63AD8">
      <w:pPr>
        <w:rPr>
          <w:lang w:val="en-US"/>
        </w:rPr>
      </w:pPr>
      <w:r w:rsidRPr="00C63AD8">
        <w:rPr>
          <w:b/>
          <w:bCs/>
          <w:lang w:val="en-US"/>
        </w:rPr>
        <w:t xml:space="preserve">Keywords: </w:t>
      </w:r>
      <w:r w:rsidRPr="00C63AD8">
        <w:rPr>
          <w:lang w:val="en-US"/>
        </w:rPr>
        <w:t>leadership discourse, discursive legitimization, populist style, threat</w:t>
      </w:r>
      <w:r>
        <w:rPr>
          <w:lang w:val="en-US"/>
        </w:rPr>
        <w:t xml:space="preserve"> </w:t>
      </w:r>
      <w:proofErr w:type="spellStart"/>
      <w:r w:rsidRPr="00C63AD8">
        <w:t>construction</w:t>
      </w:r>
      <w:proofErr w:type="spellEnd"/>
      <w:r w:rsidRPr="00C63AD8">
        <w:t xml:space="preserve">, </w:t>
      </w:r>
      <w:proofErr w:type="spellStart"/>
      <w:r w:rsidRPr="00C63AD8">
        <w:t>conflict</w:t>
      </w:r>
      <w:proofErr w:type="spellEnd"/>
      <w:r w:rsidRPr="00C63AD8">
        <w:t xml:space="preserve"> and </w:t>
      </w:r>
      <w:proofErr w:type="spellStart"/>
      <w:r w:rsidRPr="00C63AD8">
        <w:t>crisis</w:t>
      </w:r>
      <w:proofErr w:type="spellEnd"/>
    </w:p>
    <w:sectPr w:rsidR="00B85169" w:rsidRPr="00C6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8"/>
    <w:rsid w:val="001E7939"/>
    <w:rsid w:val="00B85169"/>
    <w:rsid w:val="00C63AD8"/>
    <w:rsid w:val="00D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9AAF"/>
  <w15:chartTrackingRefBased/>
  <w15:docId w15:val="{5A8A440D-DC1B-4FC1-846A-49EAD294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A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A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A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A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A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A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A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A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A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A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Julia</dc:creator>
  <cp:keywords/>
  <dc:description/>
  <cp:lastModifiedBy>Żak Julia</cp:lastModifiedBy>
  <cp:revision>1</cp:revision>
  <dcterms:created xsi:type="dcterms:W3CDTF">2024-12-16T09:47:00Z</dcterms:created>
  <dcterms:modified xsi:type="dcterms:W3CDTF">2024-12-16T09:48:00Z</dcterms:modified>
</cp:coreProperties>
</file>